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723C" w:rsidRPr="00B51BCF" w:rsidP="005F7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05-0473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/2604/2024</w:t>
      </w:r>
    </w:p>
    <w:p w:rsidR="005F723C" w:rsidRPr="00B51BCF" w:rsidP="005F72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5F723C" w:rsidRPr="00B51BCF" w:rsidP="005F723C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5F723C" w:rsidRPr="00B51BCF" w:rsidP="005F723C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723C" w:rsidRPr="00B51BCF" w:rsidP="005F72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 марта </w:t>
      </w: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2024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5F723C" w:rsidRPr="00B51BCF" w:rsidP="005F72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723C" w:rsidRPr="00B51BCF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Мировой судья судебного участка № 4 </w:t>
      </w:r>
      <w:r w:rsidRPr="00B51BCF">
        <w:rPr>
          <w:rFonts w:ascii="Times New Roman" w:eastAsia="Calibri" w:hAnsi="Times New Roman" w:cs="Times New Roman"/>
          <w:sz w:val="26"/>
          <w:szCs w:val="26"/>
        </w:rPr>
        <w:t>Сургутского</w:t>
      </w: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51B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5F723C" w:rsidRPr="00B51BCF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участия</w:t>
      </w: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 лица</w:t>
      </w:r>
      <w:r w:rsidRPr="00B51B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Мельситова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Сергеевича</w:t>
      </w:r>
      <w:r w:rsidRPr="00B51B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5F723C" w:rsidRPr="00B51BCF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1BCF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B51BCF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5F723C" w:rsidRPr="00B51BCF" w:rsidP="005F72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Мельситова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Дмитрия Сергеевича</w:t>
      </w:r>
      <w:r w:rsidRPr="00B51BC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51BC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не </w:t>
      </w:r>
      <w:r w:rsidRPr="00B51BC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привлекавшегося</w:t>
      </w:r>
      <w:r w:rsidRPr="00B51BC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административной ответственности по главе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5F723C" w:rsidRPr="00B51BCF" w:rsidP="005F7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F723C" w:rsidRPr="00B51BCF" w:rsidP="005F723C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16.02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841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км автодороги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Тюмень-Тобольск-Ханты-Мансийск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Дмитрий Сергеевич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 с государственным регистрационным знаком, выехал на полосу, предназначенную для встречного движения при обгоне попутного транспортного средства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5F723C" w:rsidRPr="00FB15A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Дмитрий Сергеевич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5F723C" w:rsidRPr="00FB15AF" w:rsidP="005F72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ab/>
        <w:t xml:space="preserve">Извещение о дне и времени рассмотрения дела направлено посредством передачи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СМС-извещения на номер телефона, указанный в материалах дела административным органом, оно доставлено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22.03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19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согласно отчету ПК МС, согласие привлекаемого лица на извещение его таким способом имеется в протоколе</w:t>
      </w:r>
      <w:r w:rsidRPr="00FB15A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5F723C" w:rsidRPr="00FB15A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F723C" w:rsidRPr="00FB15AF" w:rsidP="005F72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FB15AF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>подлежащего привлечению к административной ответственности, суд считает</w:t>
      </w: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приходит</w:t>
      </w:r>
      <w:r w:rsidRPr="00B51B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Дмитрия Сергеевича</w:t>
      </w:r>
      <w:r w:rsidRPr="00B51B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86ХМ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562083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16.02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схемой нарушения, составленной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ИДПС взвода №1 роты №1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 ДПС ГИБДД УМВД России по ХМАО-Югре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16.02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дислокацией дорожных знаков, рапортом сотрудника полиции, копией свидетельства о регистрации ТС, копией водительского удостоверения.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 4 статьи 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Правилами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B51BC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B51BC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B51BC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B51BC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Определении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Определении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 4 статьи 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статьями 2.1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2.2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Дмитрия Сергеевича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5F723C" w:rsidRPr="00B51BCF" w:rsidP="005F7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5F723C" w:rsidRPr="00B51BCF" w:rsidP="005F7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Смягчающих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ающих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Дмитрия Сергеевича</w:t>
      </w:r>
      <w:r w:rsidRPr="00B51BC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судом в ходе рассмотрения 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установлено</w:t>
      </w:r>
      <w:r w:rsidRPr="00B51BC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5F723C" w:rsidRPr="00B51BCF" w:rsidP="005F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Дмитрий Сергеевич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к административной ответственности за совершение административного правонарушения, предусмотренного главой 12 КоАП РФ в течение года.</w:t>
      </w:r>
    </w:p>
    <w:p w:rsidR="005F723C" w:rsidRPr="00B51BCF" w:rsidP="005F7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5F723C" w:rsidRPr="00B51BCF" w:rsidP="005F723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Дмитрия Сергеевича</w:t>
      </w:r>
      <w:r w:rsidRPr="00B51BC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отягчающих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смягчающих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обстоятельств, полагает справедливым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ему</w:t>
      </w:r>
      <w:r w:rsidRPr="00B51BCF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</w:t>
      </w:r>
    </w:p>
    <w:p w:rsidR="005F723C" w:rsidRPr="00B51BCF" w:rsidP="005F72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5F723C" w:rsidRPr="00B51BCF" w:rsidP="005F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5F723C" w:rsidRPr="00B51BCF" w:rsidP="005F7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Дмитрия Сергеевича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Мельситову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Дмитрию Сергеевичу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5F723C" w:rsidRPr="00B51BCF" w:rsidP="005F723C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BCF">
        <w:rPr>
          <w:rFonts w:ascii="Times New Roman" w:hAnsi="Times New Roman" w:cs="Times New Roman"/>
          <w:sz w:val="26"/>
          <w:szCs w:val="26"/>
        </w:rPr>
        <w:t xml:space="preserve">- положения части 1.3. статьи 32.2 КоАП РФ о том, что при уплате административного штрафа </w:t>
      </w:r>
      <w:r w:rsidRPr="00B51BCF">
        <w:rPr>
          <w:rFonts w:ascii="Times New Roman" w:hAnsi="Times New Roman" w:cs="Times New Roman"/>
          <w:b/>
          <w:sz w:val="26"/>
          <w:szCs w:val="26"/>
        </w:rPr>
        <w:t>не позднее двадцати дней со дня вынесения постановления</w:t>
      </w:r>
      <w:r w:rsidRPr="00B51BCF">
        <w:rPr>
          <w:rFonts w:ascii="Times New Roman" w:hAnsi="Times New Roman" w:cs="Times New Roman"/>
          <w:sz w:val="26"/>
          <w:szCs w:val="26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71871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000;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5F723C" w:rsidRPr="00B51BCF" w:rsidP="005F72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18810486240910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002248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13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s</w:t>
        </w:r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urgut4@mirsud86.ru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05-0473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/2604/2024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5F723C" w:rsidRPr="00B51BCF" w:rsidP="005F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с подачей жалобы через мирового судью судебного участка № 4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23C" w:rsidRPr="00B51BCF" w:rsidP="005F723C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23C" w:rsidP="005F723C"/>
    <w:p w:rsidR="00DE18B6"/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C"/>
    <w:rsid w:val="000944D5"/>
    <w:rsid w:val="000B0A7D"/>
    <w:rsid w:val="00402F8D"/>
    <w:rsid w:val="005F723C"/>
    <w:rsid w:val="007432DE"/>
    <w:rsid w:val="00B51BCF"/>
    <w:rsid w:val="00DE18B6"/>
    <w:rsid w:val="00FB1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8D6881-04A8-46C6-AF8D-9500702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F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F723C"/>
  </w:style>
  <w:style w:type="paragraph" w:styleId="Footer">
    <w:name w:val="footer"/>
    <w:basedOn w:val="Normal"/>
    <w:link w:val="a0"/>
    <w:uiPriority w:val="99"/>
    <w:semiHidden/>
    <w:unhideWhenUsed/>
    <w:rsid w:val="005F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5F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